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1"/>
        <w:gridCol w:w="1991"/>
        <w:gridCol w:w="1986"/>
        <w:gridCol w:w="2005"/>
        <w:gridCol w:w="1994"/>
      </w:tblGrid>
      <w:tr w:rsidR="00EC595C" w:rsidRPr="00FF2690" w:rsidTr="0045118B">
        <w:tc>
          <w:tcPr>
            <w:tcW w:w="15809" w:type="dxa"/>
            <w:gridSpan w:val="7"/>
          </w:tcPr>
          <w:p w:rsidR="00EC595C" w:rsidRPr="00FF2690" w:rsidRDefault="00EC595C" w:rsidP="0045118B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 w:rsidRPr="00FF2690">
              <w:rPr>
                <w:rFonts w:ascii="Century Gothic" w:hAnsi="Century Gothic"/>
                <w:b/>
                <w:color w:val="000000" w:themeColor="text1"/>
                <w:sz w:val="20"/>
              </w:rPr>
              <w:t>Writing: Handwriting</w:t>
            </w:r>
          </w:p>
        </w:tc>
      </w:tr>
      <w:tr w:rsidR="00EC595C" w:rsidRPr="00FF2690" w:rsidTr="0045118B"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FF2690">
              <w:rPr>
                <w:rFonts w:ascii="Century Gothic" w:hAnsi="Century Gothic"/>
                <w:b/>
                <w:color w:val="000000" w:themeColor="text1"/>
                <w:sz w:val="20"/>
              </w:rPr>
              <w:t>Rec/ELG</w:t>
            </w: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FF2690">
              <w:rPr>
                <w:rFonts w:ascii="Century Gothic" w:hAnsi="Century Gothic"/>
                <w:b/>
                <w:color w:val="000000" w:themeColor="text1"/>
                <w:sz w:val="20"/>
              </w:rPr>
              <w:t>Y1</w:t>
            </w: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FF2690">
              <w:rPr>
                <w:rFonts w:ascii="Century Gothic" w:hAnsi="Century Gothic"/>
                <w:b/>
                <w:color w:val="000000" w:themeColor="text1"/>
                <w:sz w:val="20"/>
              </w:rPr>
              <w:t>Y2</w:t>
            </w: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FF2690">
              <w:rPr>
                <w:rFonts w:ascii="Century Gothic" w:hAnsi="Century Gothic"/>
                <w:b/>
                <w:color w:val="000000" w:themeColor="text1"/>
                <w:sz w:val="20"/>
              </w:rPr>
              <w:t>Y3</w:t>
            </w: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FF2690">
              <w:rPr>
                <w:rFonts w:ascii="Century Gothic" w:hAnsi="Century Gothic"/>
                <w:b/>
                <w:color w:val="000000" w:themeColor="text1"/>
                <w:sz w:val="20"/>
              </w:rPr>
              <w:t>Y4</w:t>
            </w: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FF2690">
              <w:rPr>
                <w:rFonts w:ascii="Century Gothic" w:hAnsi="Century Gothic"/>
                <w:b/>
                <w:color w:val="000000" w:themeColor="text1"/>
                <w:sz w:val="20"/>
              </w:rPr>
              <w:t>Y5</w:t>
            </w: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FF2690">
              <w:rPr>
                <w:rFonts w:ascii="Century Gothic" w:hAnsi="Century Gothic"/>
                <w:b/>
                <w:color w:val="000000" w:themeColor="text1"/>
                <w:sz w:val="20"/>
              </w:rPr>
              <w:t>Y6</w:t>
            </w:r>
          </w:p>
        </w:tc>
      </w:tr>
      <w:tr w:rsidR="00EC595C" w:rsidRPr="00FF2690" w:rsidTr="0045118B"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Sit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correctly at table, holding pencil comfortably and correctly.</w:t>
            </w: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EC595C" w:rsidRPr="00FF2690" w:rsidTr="0045118B"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Begin to form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lower-case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letters in the correct direction, starting and finishing in the right place. </w:t>
            </w: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Form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lower-case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letters of the correct size relative to one another.</w:t>
            </w: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EC595C" w:rsidRPr="00FF2690" w:rsidTr="0045118B"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Start using some of the diagonal &amp; horizontal strokes needed to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join letters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and understand which letters, when adjacent to one another, are best left </w:t>
            </w:r>
            <w:proofErr w:type="spellStart"/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unjoined</w:t>
            </w:r>
            <w:proofErr w:type="spellEnd"/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4517" w:type="dxa"/>
            <w:gridSpan w:val="2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Use the diagonal &amp; horizontal strokes needed to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join letters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and understand which letters, when adjacent to one another, are best left </w:t>
            </w:r>
            <w:proofErr w:type="spellStart"/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unjoined</w:t>
            </w:r>
            <w:proofErr w:type="spellEnd"/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EC595C" w:rsidRPr="00FF2690" w:rsidTr="0045118B"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Form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capital letters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. </w:t>
            </w: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Write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capitals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of the correct size, orientation and relationship to one another and to lower case letters.</w:t>
            </w: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EC595C" w:rsidRPr="00FF2690" w:rsidTr="0045118B"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Use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spacing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between words that reflects the size of the letters.</w:t>
            </w: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EC595C" w:rsidRPr="00FF2690" w:rsidTr="0045118B"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Form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digits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0 – 9.</w:t>
            </w: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Write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digits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of the correct size and orientation.</w:t>
            </w: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EC595C" w:rsidRPr="00FF2690" w:rsidTr="0045118B"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Understand which letters belong to which handwriting ‘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families’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and practise these. </w:t>
            </w: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9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</w:tr>
      <w:tr w:rsidR="00EC595C" w:rsidRPr="00FF2690" w:rsidTr="0045118B"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2258" w:type="dxa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4517" w:type="dxa"/>
            <w:gridSpan w:val="2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Increase the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legibility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,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consistency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and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quality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of handwriting, e.g. by ensuring that down strokes of letters are parallel and equidistant; that lines of writing are spaced sufficiently so that the ascenders and descenders of letters do not touch.</w:t>
            </w:r>
          </w:p>
        </w:tc>
        <w:tc>
          <w:tcPr>
            <w:tcW w:w="4518" w:type="dxa"/>
            <w:gridSpan w:val="2"/>
          </w:tcPr>
          <w:p w:rsidR="00EC595C" w:rsidRPr="00FF2690" w:rsidRDefault="00EC595C" w:rsidP="0045118B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Write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legibly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,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fluently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, with increasing </w:t>
            </w:r>
            <w:r w:rsidRPr="00FF2690">
              <w:rPr>
                <w:rFonts w:ascii="Century Gothic" w:hAnsi="Century Gothic"/>
                <w:b/>
                <w:color w:val="000000" w:themeColor="text1"/>
                <w:sz w:val="14"/>
                <w:szCs w:val="14"/>
              </w:rPr>
              <w:t>speed</w:t>
            </w: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by:</w:t>
            </w:r>
          </w:p>
          <w:p w:rsidR="00EC595C" w:rsidRPr="00FF2690" w:rsidRDefault="00EC595C" w:rsidP="004511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choosing which shape of letter to use when given choices and deciding whether or not to join specific letters</w:t>
            </w:r>
          </w:p>
          <w:p w:rsidR="00EC595C" w:rsidRPr="00FF2690" w:rsidRDefault="00EC595C" w:rsidP="004511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FF269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choosing the writing implement that is best suited for the task</w:t>
            </w:r>
          </w:p>
        </w:tc>
      </w:tr>
    </w:tbl>
    <w:p w:rsidR="00D61925" w:rsidRDefault="00D61925">
      <w:bookmarkStart w:id="0" w:name="_GoBack"/>
      <w:bookmarkEnd w:id="0"/>
    </w:p>
    <w:sectPr w:rsidR="00D61925" w:rsidSect="00EC59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15201"/>
    <w:multiLevelType w:val="hybridMultilevel"/>
    <w:tmpl w:val="943640F2"/>
    <w:lvl w:ilvl="0" w:tplc="242AA8FE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5C"/>
    <w:rsid w:val="00D61925"/>
    <w:rsid w:val="00E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1</cp:revision>
  <dcterms:created xsi:type="dcterms:W3CDTF">2017-08-23T22:06:00Z</dcterms:created>
  <dcterms:modified xsi:type="dcterms:W3CDTF">2017-08-23T22:06:00Z</dcterms:modified>
</cp:coreProperties>
</file>